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9E429" w14:textId="77777777" w:rsidR="00572CC0" w:rsidRPr="00965920" w:rsidRDefault="00572CC0" w:rsidP="009659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920">
        <w:rPr>
          <w:rFonts w:ascii="Times New Roman" w:hAnsi="Times New Roman" w:cs="Times New Roman"/>
          <w:b/>
          <w:i/>
          <w:sz w:val="28"/>
          <w:szCs w:val="28"/>
        </w:rPr>
        <w:t xml:space="preserve">Toujours </w:t>
      </w:r>
      <w:r w:rsidRPr="00965920">
        <w:rPr>
          <w:rFonts w:ascii="Times New Roman" w:hAnsi="Times New Roman" w:cs="Times New Roman"/>
          <w:b/>
          <w:sz w:val="28"/>
          <w:szCs w:val="28"/>
        </w:rPr>
        <w:t>et</w:t>
      </w:r>
      <w:r w:rsidRPr="009659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65920">
        <w:rPr>
          <w:rFonts w:ascii="Times New Roman" w:hAnsi="Times New Roman" w:cs="Times New Roman"/>
          <w:b/>
          <w:i/>
          <w:sz w:val="28"/>
          <w:szCs w:val="28"/>
        </w:rPr>
        <w:t>immer</w:t>
      </w:r>
      <w:proofErr w:type="spellEnd"/>
      <w:r w:rsidRPr="00965920">
        <w:rPr>
          <w:rFonts w:ascii="Times New Roman" w:hAnsi="Times New Roman" w:cs="Times New Roman"/>
          <w:b/>
          <w:i/>
          <w:sz w:val="28"/>
          <w:szCs w:val="28"/>
        </w:rPr>
        <w:t xml:space="preserve"> : </w:t>
      </w:r>
      <w:r w:rsidRPr="00965920">
        <w:rPr>
          <w:rFonts w:ascii="Times New Roman" w:hAnsi="Times New Roman" w:cs="Times New Roman"/>
          <w:b/>
          <w:sz w:val="28"/>
          <w:szCs w:val="28"/>
        </w:rPr>
        <w:t>ressemblances et divergences</w:t>
      </w:r>
    </w:p>
    <w:p w14:paraId="55CEF41C" w14:textId="77777777" w:rsidR="00965920" w:rsidRPr="00965920" w:rsidRDefault="00965920" w:rsidP="00965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920">
        <w:rPr>
          <w:rFonts w:ascii="Times New Roman" w:hAnsi="Times New Roman" w:cs="Times New Roman"/>
          <w:sz w:val="24"/>
          <w:szCs w:val="24"/>
        </w:rPr>
        <w:t xml:space="preserve">Joseph </w:t>
      </w:r>
      <w:proofErr w:type="spellStart"/>
      <w:r w:rsidRPr="00965920">
        <w:rPr>
          <w:rFonts w:ascii="Times New Roman" w:hAnsi="Times New Roman" w:cs="Times New Roman"/>
          <w:sz w:val="24"/>
          <w:szCs w:val="24"/>
        </w:rPr>
        <w:t>Pattee</w:t>
      </w:r>
      <w:proofErr w:type="spellEnd"/>
      <w:r w:rsidRPr="00965920">
        <w:rPr>
          <w:rFonts w:ascii="Times New Roman" w:hAnsi="Times New Roman" w:cs="Times New Roman"/>
          <w:sz w:val="24"/>
          <w:szCs w:val="24"/>
        </w:rPr>
        <w:t xml:space="preserve">, Université Laval, Québec </w:t>
      </w:r>
    </w:p>
    <w:p w14:paraId="66433B78" w14:textId="74E35357" w:rsidR="00965920" w:rsidRPr="00965920" w:rsidRDefault="00965920" w:rsidP="00965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920">
        <w:rPr>
          <w:rFonts w:ascii="Times New Roman" w:hAnsi="Times New Roman" w:cs="Times New Roman"/>
          <w:sz w:val="24"/>
          <w:szCs w:val="24"/>
        </w:rPr>
        <w:t xml:space="preserve">Louise Guénette, Université Laval, Québec </w:t>
      </w:r>
    </w:p>
    <w:p w14:paraId="1D8BAF8B" w14:textId="77777777" w:rsidR="00572CC0" w:rsidRPr="00965920" w:rsidRDefault="00572CC0" w:rsidP="005A638A">
      <w:pPr>
        <w:rPr>
          <w:rFonts w:ascii="Times New Roman" w:hAnsi="Times New Roman" w:cs="Times New Roman"/>
          <w:i/>
          <w:sz w:val="24"/>
          <w:szCs w:val="24"/>
        </w:rPr>
      </w:pPr>
    </w:p>
    <w:p w14:paraId="12DA3BF2" w14:textId="42BA2321" w:rsidR="005A638A" w:rsidRPr="002A0589" w:rsidRDefault="005A638A" w:rsidP="005A638A">
      <w:pPr>
        <w:rPr>
          <w:rFonts w:ascii="Times New Roman" w:hAnsi="Times New Roman" w:cs="Times New Roman"/>
          <w:sz w:val="24"/>
          <w:szCs w:val="24"/>
        </w:rPr>
      </w:pPr>
      <w:r w:rsidRPr="002A0589">
        <w:rPr>
          <w:rFonts w:ascii="Times New Roman" w:hAnsi="Times New Roman" w:cs="Times New Roman"/>
          <w:sz w:val="24"/>
          <w:szCs w:val="24"/>
        </w:rPr>
        <w:t xml:space="preserve">Les emplois de l’adverbe </w:t>
      </w:r>
      <w:r w:rsidRPr="002A0589">
        <w:rPr>
          <w:rFonts w:ascii="Times New Roman" w:hAnsi="Times New Roman" w:cs="Times New Roman"/>
          <w:i/>
          <w:sz w:val="24"/>
          <w:szCs w:val="24"/>
        </w:rPr>
        <w:t>toujours</w:t>
      </w:r>
      <w:r w:rsidRPr="002A0589">
        <w:rPr>
          <w:rFonts w:ascii="Times New Roman" w:hAnsi="Times New Roman" w:cs="Times New Roman"/>
          <w:sz w:val="24"/>
          <w:szCs w:val="24"/>
        </w:rPr>
        <w:t xml:space="preserve"> sont habituellement analysés et classés en emplois temporels, où il exprime soit </w:t>
      </w:r>
      <w:r w:rsidR="005E6938" w:rsidRPr="002A0589">
        <w:rPr>
          <w:rFonts w:ascii="Times New Roman" w:hAnsi="Times New Roman" w:cs="Times New Roman"/>
          <w:sz w:val="24"/>
          <w:szCs w:val="24"/>
        </w:rPr>
        <w:t>une répétition prolongée</w:t>
      </w:r>
      <w:r w:rsidRPr="002A0589">
        <w:rPr>
          <w:rFonts w:ascii="Times New Roman" w:hAnsi="Times New Roman" w:cs="Times New Roman"/>
          <w:sz w:val="24"/>
          <w:szCs w:val="24"/>
        </w:rPr>
        <w:t xml:space="preserve"> </w:t>
      </w:r>
      <w:r w:rsidRPr="002A0589">
        <w:rPr>
          <w:rFonts w:ascii="Times New Roman" w:hAnsi="Times New Roman" w:cs="Times New Roman"/>
          <w:i/>
          <w:sz w:val="24"/>
          <w:szCs w:val="24"/>
        </w:rPr>
        <w:t>(</w:t>
      </w:r>
      <w:r w:rsidR="005E6938" w:rsidRPr="002A0589">
        <w:rPr>
          <w:rFonts w:ascii="Times New Roman" w:hAnsi="Times New Roman" w:cs="Times New Roman"/>
          <w:i/>
          <w:sz w:val="24"/>
          <w:szCs w:val="24"/>
        </w:rPr>
        <w:t>Il est toujours chez lui</w:t>
      </w:r>
      <w:r w:rsidRPr="002A0589">
        <w:rPr>
          <w:rFonts w:ascii="Times New Roman" w:hAnsi="Times New Roman" w:cs="Times New Roman"/>
          <w:i/>
          <w:sz w:val="24"/>
          <w:szCs w:val="24"/>
        </w:rPr>
        <w:t>),</w:t>
      </w:r>
      <w:r w:rsidRPr="002A0589">
        <w:rPr>
          <w:rFonts w:ascii="Times New Roman" w:hAnsi="Times New Roman" w:cs="Times New Roman"/>
          <w:sz w:val="24"/>
          <w:szCs w:val="24"/>
        </w:rPr>
        <w:t xml:space="preserve"> soit </w:t>
      </w:r>
      <w:r w:rsidR="005E6938" w:rsidRPr="002A0589">
        <w:rPr>
          <w:rFonts w:ascii="Times New Roman" w:hAnsi="Times New Roman" w:cs="Times New Roman"/>
          <w:sz w:val="24"/>
          <w:szCs w:val="24"/>
        </w:rPr>
        <w:t xml:space="preserve">la persistance d’un fait </w:t>
      </w:r>
      <w:r w:rsidRPr="002A0589">
        <w:rPr>
          <w:rFonts w:ascii="Times New Roman" w:hAnsi="Times New Roman" w:cs="Times New Roman"/>
          <w:i/>
          <w:sz w:val="24"/>
          <w:szCs w:val="24"/>
        </w:rPr>
        <w:t>(</w:t>
      </w:r>
      <w:r w:rsidR="005E6938" w:rsidRPr="002A0589">
        <w:rPr>
          <w:rFonts w:ascii="Times New Roman" w:hAnsi="Times New Roman" w:cs="Times New Roman"/>
          <w:i/>
          <w:sz w:val="24"/>
          <w:szCs w:val="24"/>
        </w:rPr>
        <w:t>Il l’aime toujours</w:t>
      </w:r>
      <w:r w:rsidRPr="002A0589">
        <w:rPr>
          <w:rFonts w:ascii="Times New Roman" w:hAnsi="Times New Roman" w:cs="Times New Roman"/>
          <w:i/>
          <w:sz w:val="24"/>
          <w:szCs w:val="24"/>
        </w:rPr>
        <w:t>)</w:t>
      </w:r>
      <w:r w:rsidR="005E6938" w:rsidRPr="002A0589">
        <w:rPr>
          <w:rFonts w:ascii="Times New Roman" w:hAnsi="Times New Roman" w:cs="Times New Roman"/>
          <w:i/>
          <w:sz w:val="24"/>
          <w:szCs w:val="24"/>
        </w:rPr>
        <w:t>,</w:t>
      </w:r>
      <w:r w:rsidR="005E6938" w:rsidRPr="002A0589">
        <w:rPr>
          <w:rFonts w:ascii="Times New Roman" w:hAnsi="Times New Roman" w:cs="Times New Roman"/>
          <w:sz w:val="24"/>
          <w:szCs w:val="24"/>
        </w:rPr>
        <w:t xml:space="preserve"> soit l’habitude </w:t>
      </w:r>
      <w:r w:rsidR="005E6938" w:rsidRPr="002A0589">
        <w:rPr>
          <w:rFonts w:ascii="Times New Roman" w:hAnsi="Times New Roman" w:cs="Times New Roman"/>
          <w:i/>
          <w:sz w:val="24"/>
          <w:szCs w:val="24"/>
        </w:rPr>
        <w:t>(Quand je suis à Londres, je vais toujours au Convent Garden)</w:t>
      </w:r>
      <w:r w:rsidR="005E6938" w:rsidRPr="002A0589">
        <w:rPr>
          <w:rFonts w:ascii="Times New Roman" w:hAnsi="Times New Roman" w:cs="Times New Roman"/>
          <w:sz w:val="24"/>
          <w:szCs w:val="24"/>
        </w:rPr>
        <w:t xml:space="preserve">, soit </w:t>
      </w:r>
      <w:r w:rsidR="00EC60FC" w:rsidRPr="002A0589">
        <w:rPr>
          <w:rFonts w:ascii="Times New Roman" w:hAnsi="Times New Roman" w:cs="Times New Roman"/>
          <w:sz w:val="24"/>
          <w:szCs w:val="24"/>
        </w:rPr>
        <w:t xml:space="preserve">une distribution </w:t>
      </w:r>
      <w:r w:rsidR="005E6938" w:rsidRPr="002A0589">
        <w:rPr>
          <w:rFonts w:ascii="Times New Roman" w:hAnsi="Times New Roman" w:cs="Times New Roman"/>
          <w:sz w:val="24"/>
          <w:szCs w:val="24"/>
        </w:rPr>
        <w:t>(</w:t>
      </w:r>
      <w:r w:rsidR="005E6938" w:rsidRPr="002A0589">
        <w:rPr>
          <w:rFonts w:ascii="Times New Roman" w:hAnsi="Times New Roman" w:cs="Times New Roman"/>
          <w:i/>
          <w:sz w:val="24"/>
          <w:szCs w:val="24"/>
        </w:rPr>
        <w:t>Les Hollandais sont toujours très grands</w:t>
      </w:r>
      <w:bookmarkStart w:id="0" w:name="_GoBack"/>
      <w:bookmarkEnd w:id="0"/>
      <w:r w:rsidR="005E6938" w:rsidRPr="002A0589">
        <w:rPr>
          <w:rFonts w:ascii="Times New Roman" w:hAnsi="Times New Roman" w:cs="Times New Roman"/>
          <w:i/>
          <w:sz w:val="24"/>
          <w:szCs w:val="24"/>
        </w:rPr>
        <w:t>)</w:t>
      </w:r>
      <w:r w:rsidRPr="002A0589">
        <w:rPr>
          <w:rFonts w:ascii="Times New Roman" w:hAnsi="Times New Roman" w:cs="Times New Roman"/>
          <w:sz w:val="24"/>
          <w:szCs w:val="24"/>
        </w:rPr>
        <w:t xml:space="preserve"> et en empl</w:t>
      </w:r>
      <w:r w:rsidR="00572CC0" w:rsidRPr="002A0589">
        <w:rPr>
          <w:rFonts w:ascii="Times New Roman" w:hAnsi="Times New Roman" w:cs="Times New Roman"/>
          <w:sz w:val="24"/>
          <w:szCs w:val="24"/>
        </w:rPr>
        <w:t>ois non temporels (</w:t>
      </w:r>
      <w:r w:rsidRPr="002A0589">
        <w:rPr>
          <w:rFonts w:ascii="Times New Roman" w:hAnsi="Times New Roman" w:cs="Times New Roman"/>
          <w:sz w:val="24"/>
          <w:szCs w:val="24"/>
        </w:rPr>
        <w:t>modaux</w:t>
      </w:r>
      <w:r w:rsidR="00363644" w:rsidRPr="002A0589">
        <w:rPr>
          <w:rFonts w:ascii="Times New Roman" w:hAnsi="Times New Roman" w:cs="Times New Roman"/>
          <w:sz w:val="24"/>
          <w:szCs w:val="24"/>
        </w:rPr>
        <w:t xml:space="preserve"> </w:t>
      </w:r>
      <w:r w:rsidR="00572CC0" w:rsidRPr="002A0589">
        <w:rPr>
          <w:rFonts w:ascii="Times New Roman" w:hAnsi="Times New Roman" w:cs="Times New Roman"/>
          <w:sz w:val="24"/>
          <w:szCs w:val="24"/>
        </w:rPr>
        <w:t>et</w:t>
      </w:r>
      <w:r w:rsidR="00363644" w:rsidRPr="002A0589">
        <w:rPr>
          <w:rFonts w:ascii="Times New Roman" w:hAnsi="Times New Roman" w:cs="Times New Roman"/>
          <w:sz w:val="24"/>
          <w:szCs w:val="24"/>
        </w:rPr>
        <w:t xml:space="preserve"> avant comparatif</w:t>
      </w:r>
      <w:r w:rsidRPr="002A0589">
        <w:rPr>
          <w:rFonts w:ascii="Times New Roman" w:hAnsi="Times New Roman" w:cs="Times New Roman"/>
          <w:sz w:val="24"/>
          <w:szCs w:val="24"/>
        </w:rPr>
        <w:t xml:space="preserve">), par exemple : </w:t>
      </w:r>
      <w:r w:rsidR="00572CC0" w:rsidRPr="002A0589">
        <w:rPr>
          <w:rFonts w:ascii="Times New Roman" w:hAnsi="Times New Roman" w:cs="Times New Roman"/>
          <w:i/>
          <w:sz w:val="24"/>
          <w:szCs w:val="24"/>
        </w:rPr>
        <w:t>Un pingou</w:t>
      </w:r>
      <w:r w:rsidR="005E6938" w:rsidRPr="002A0589">
        <w:rPr>
          <w:rFonts w:ascii="Times New Roman" w:hAnsi="Times New Roman" w:cs="Times New Roman"/>
          <w:i/>
          <w:sz w:val="24"/>
          <w:szCs w:val="24"/>
        </w:rPr>
        <w:t>in, c’est toujours un oiseau</w:t>
      </w:r>
      <w:r w:rsidR="00363644" w:rsidRPr="002A0589">
        <w:rPr>
          <w:rFonts w:ascii="Times New Roman" w:hAnsi="Times New Roman" w:cs="Times New Roman"/>
          <w:i/>
          <w:sz w:val="24"/>
          <w:szCs w:val="24"/>
        </w:rPr>
        <w:t>;</w:t>
      </w:r>
      <w:r w:rsidR="00363644" w:rsidRPr="002A0589">
        <w:rPr>
          <w:rFonts w:ascii="Times New Roman" w:hAnsi="Times New Roman" w:cs="Times New Roman"/>
          <w:sz w:val="24"/>
          <w:szCs w:val="24"/>
        </w:rPr>
        <w:t xml:space="preserve"> </w:t>
      </w:r>
      <w:r w:rsidR="00363644" w:rsidRPr="002A0589">
        <w:rPr>
          <w:rFonts w:ascii="Times New Roman" w:hAnsi="Times New Roman" w:cs="Times New Roman"/>
          <w:i/>
          <w:sz w:val="24"/>
          <w:szCs w:val="24"/>
        </w:rPr>
        <w:t>Il devenait toujours plus maigre</w:t>
      </w:r>
      <w:r w:rsidR="005E6938" w:rsidRPr="002A0589">
        <w:rPr>
          <w:rFonts w:ascii="Times New Roman" w:hAnsi="Times New Roman" w:cs="Times New Roman"/>
          <w:i/>
          <w:sz w:val="24"/>
          <w:szCs w:val="24"/>
        </w:rPr>
        <w:t>.</w:t>
      </w:r>
      <w:r w:rsidRPr="002A0589">
        <w:rPr>
          <w:rFonts w:ascii="Times New Roman" w:hAnsi="Times New Roman" w:cs="Times New Roman"/>
          <w:sz w:val="24"/>
          <w:szCs w:val="24"/>
        </w:rPr>
        <w:t xml:space="preserve"> C</w:t>
      </w:r>
      <w:r w:rsidR="005E6938" w:rsidRPr="002A0589">
        <w:rPr>
          <w:rFonts w:ascii="Times New Roman" w:hAnsi="Times New Roman" w:cs="Times New Roman"/>
          <w:sz w:val="24"/>
          <w:szCs w:val="24"/>
        </w:rPr>
        <w:t xml:space="preserve">ertains de ces </w:t>
      </w:r>
      <w:r w:rsidRPr="002A0589">
        <w:rPr>
          <w:rFonts w:ascii="Times New Roman" w:hAnsi="Times New Roman" w:cs="Times New Roman"/>
          <w:sz w:val="24"/>
          <w:szCs w:val="24"/>
        </w:rPr>
        <w:t xml:space="preserve">emplois ont leur équivalent en allemand avec le mot </w:t>
      </w:r>
      <w:proofErr w:type="spellStart"/>
      <w:r w:rsidR="005E6938" w:rsidRPr="002A0589">
        <w:rPr>
          <w:rFonts w:ascii="Times New Roman" w:hAnsi="Times New Roman" w:cs="Times New Roman"/>
          <w:i/>
          <w:sz w:val="24"/>
          <w:szCs w:val="24"/>
        </w:rPr>
        <w:t>immer</w:t>
      </w:r>
      <w:proofErr w:type="spellEnd"/>
      <w:r w:rsidR="00EC60FC" w:rsidRPr="002A0589">
        <w:rPr>
          <w:rFonts w:ascii="Times New Roman" w:hAnsi="Times New Roman" w:cs="Times New Roman"/>
          <w:i/>
          <w:sz w:val="24"/>
          <w:szCs w:val="24"/>
        </w:rPr>
        <w:t xml:space="preserve"> : Er </w:t>
      </w:r>
      <w:proofErr w:type="spellStart"/>
      <w:r w:rsidR="00EC60FC" w:rsidRPr="002A0589">
        <w:rPr>
          <w:rFonts w:ascii="Times New Roman" w:hAnsi="Times New Roman" w:cs="Times New Roman"/>
          <w:i/>
          <w:sz w:val="24"/>
          <w:szCs w:val="24"/>
        </w:rPr>
        <w:t>wurde</w:t>
      </w:r>
      <w:proofErr w:type="spellEnd"/>
      <w:r w:rsidR="00EC60FC"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60FC" w:rsidRPr="002A0589">
        <w:rPr>
          <w:rFonts w:ascii="Times New Roman" w:hAnsi="Times New Roman" w:cs="Times New Roman"/>
          <w:i/>
          <w:sz w:val="24"/>
          <w:szCs w:val="24"/>
        </w:rPr>
        <w:t>immer</w:t>
      </w:r>
      <w:proofErr w:type="spellEnd"/>
      <w:r w:rsidR="00EC60FC"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60FC" w:rsidRPr="002A0589">
        <w:rPr>
          <w:rFonts w:ascii="Times New Roman" w:hAnsi="Times New Roman" w:cs="Times New Roman"/>
          <w:i/>
          <w:sz w:val="24"/>
          <w:szCs w:val="24"/>
        </w:rPr>
        <w:t>magerer</w:t>
      </w:r>
      <w:proofErr w:type="spellEnd"/>
      <w:r w:rsidR="00572CC0" w:rsidRPr="002A0589">
        <w:rPr>
          <w:rFonts w:ascii="Times New Roman" w:hAnsi="Times New Roman" w:cs="Times New Roman"/>
          <w:i/>
          <w:sz w:val="24"/>
          <w:szCs w:val="24"/>
        </w:rPr>
        <w:t xml:space="preserve"> (Il devient toujours plus maigre)</w:t>
      </w:r>
      <w:r w:rsidR="005E6938" w:rsidRPr="002A0589">
        <w:rPr>
          <w:rFonts w:ascii="Times New Roman" w:hAnsi="Times New Roman" w:cs="Times New Roman"/>
          <w:i/>
          <w:sz w:val="24"/>
          <w:szCs w:val="24"/>
        </w:rPr>
        <w:t>,</w:t>
      </w:r>
      <w:r w:rsidR="005E6938" w:rsidRPr="002A0589">
        <w:rPr>
          <w:rFonts w:ascii="Times New Roman" w:hAnsi="Times New Roman" w:cs="Times New Roman"/>
          <w:sz w:val="24"/>
          <w:szCs w:val="24"/>
        </w:rPr>
        <w:t xml:space="preserve"> </w:t>
      </w:r>
      <w:r w:rsidR="00572CC0" w:rsidRPr="002A0589">
        <w:rPr>
          <w:rFonts w:ascii="Times New Roman" w:hAnsi="Times New Roman" w:cs="Times New Roman"/>
          <w:sz w:val="24"/>
          <w:szCs w:val="24"/>
        </w:rPr>
        <w:t>d’autres</w:t>
      </w:r>
      <w:r w:rsidR="005E6938" w:rsidRPr="002A0589">
        <w:rPr>
          <w:rFonts w:ascii="Times New Roman" w:hAnsi="Times New Roman" w:cs="Times New Roman"/>
          <w:sz w:val="24"/>
          <w:szCs w:val="24"/>
        </w:rPr>
        <w:t>, non, comme</w:t>
      </w:r>
      <w:r w:rsidR="00572CC0" w:rsidRPr="002A0589">
        <w:rPr>
          <w:rFonts w:ascii="Times New Roman" w:hAnsi="Times New Roman" w:cs="Times New Roman"/>
          <w:sz w:val="24"/>
          <w:szCs w:val="24"/>
        </w:rPr>
        <w:t xml:space="preserve"> l’emploi connectif </w:t>
      </w:r>
      <w:r w:rsidR="005751E8">
        <w:rPr>
          <w:rFonts w:ascii="Times New Roman" w:hAnsi="Times New Roman" w:cs="Times New Roman"/>
          <w:sz w:val="24"/>
          <w:szCs w:val="24"/>
        </w:rPr>
        <w:t xml:space="preserve">qu’on observe </w:t>
      </w:r>
      <w:r w:rsidR="00572CC0" w:rsidRPr="002A0589">
        <w:rPr>
          <w:rFonts w:ascii="Times New Roman" w:hAnsi="Times New Roman" w:cs="Times New Roman"/>
          <w:sz w:val="24"/>
          <w:szCs w:val="24"/>
        </w:rPr>
        <w:t>dans :</w:t>
      </w:r>
      <w:r w:rsidR="005E6938" w:rsidRPr="002A0589">
        <w:rPr>
          <w:rFonts w:ascii="Times New Roman" w:hAnsi="Times New Roman" w:cs="Times New Roman"/>
          <w:sz w:val="24"/>
          <w:szCs w:val="24"/>
        </w:rPr>
        <w:t xml:space="preserve"> </w:t>
      </w:r>
      <w:r w:rsidR="005E6938" w:rsidRPr="002A0589">
        <w:rPr>
          <w:rFonts w:ascii="Times New Roman" w:hAnsi="Times New Roman" w:cs="Times New Roman"/>
          <w:i/>
          <w:sz w:val="24"/>
          <w:szCs w:val="24"/>
        </w:rPr>
        <w:t xml:space="preserve">Toujours est-il </w:t>
      </w:r>
      <w:r w:rsidR="00572CC0" w:rsidRPr="002A0589">
        <w:rPr>
          <w:rFonts w:ascii="Times New Roman" w:hAnsi="Times New Roman" w:cs="Times New Roman"/>
          <w:i/>
          <w:sz w:val="24"/>
          <w:szCs w:val="24"/>
        </w:rPr>
        <w:t>que son prof ne l’aime guère</w:t>
      </w:r>
      <w:r w:rsidRPr="002A0589">
        <w:rPr>
          <w:rFonts w:ascii="Times New Roman" w:hAnsi="Times New Roman" w:cs="Times New Roman"/>
          <w:i/>
          <w:sz w:val="24"/>
          <w:szCs w:val="24"/>
        </w:rPr>
        <w:t>.</w:t>
      </w:r>
      <w:r w:rsidR="00363644" w:rsidRPr="002A0589">
        <w:rPr>
          <w:rFonts w:ascii="Times New Roman" w:hAnsi="Times New Roman" w:cs="Times New Roman"/>
          <w:sz w:val="24"/>
          <w:szCs w:val="24"/>
        </w:rPr>
        <w:t xml:space="preserve"> </w:t>
      </w:r>
      <w:r w:rsidR="005E6938" w:rsidRPr="002A0589">
        <w:rPr>
          <w:rFonts w:ascii="Times New Roman" w:hAnsi="Times New Roman" w:cs="Times New Roman"/>
          <w:sz w:val="24"/>
          <w:szCs w:val="24"/>
        </w:rPr>
        <w:t>L’emploi exprimant la persistance</w:t>
      </w:r>
      <w:r w:rsidR="00572CC0" w:rsidRPr="002A0589">
        <w:rPr>
          <w:rFonts w:ascii="Times New Roman" w:hAnsi="Times New Roman" w:cs="Times New Roman"/>
          <w:sz w:val="24"/>
          <w:szCs w:val="24"/>
        </w:rPr>
        <w:t xml:space="preserve"> (</w:t>
      </w:r>
      <w:r w:rsidR="00572CC0" w:rsidRPr="002A0589">
        <w:rPr>
          <w:rFonts w:ascii="Times New Roman" w:hAnsi="Times New Roman" w:cs="Times New Roman"/>
          <w:i/>
          <w:sz w:val="24"/>
          <w:szCs w:val="24"/>
        </w:rPr>
        <w:t>Il l’aime toujours)</w:t>
      </w:r>
      <w:r w:rsidR="005E6938" w:rsidRPr="002A0589">
        <w:rPr>
          <w:rFonts w:ascii="Times New Roman" w:hAnsi="Times New Roman" w:cs="Times New Roman"/>
          <w:sz w:val="24"/>
          <w:szCs w:val="24"/>
        </w:rPr>
        <w:t xml:space="preserve"> doit être rendu par </w:t>
      </w:r>
      <w:proofErr w:type="spellStart"/>
      <w:r w:rsidR="005E6938" w:rsidRPr="002A0589">
        <w:rPr>
          <w:rFonts w:ascii="Times New Roman" w:hAnsi="Times New Roman" w:cs="Times New Roman"/>
          <w:i/>
          <w:sz w:val="24"/>
          <w:szCs w:val="24"/>
        </w:rPr>
        <w:t>immer</w:t>
      </w:r>
      <w:proofErr w:type="spellEnd"/>
      <w:r w:rsidR="005E6938"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6938" w:rsidRPr="002A0589">
        <w:rPr>
          <w:rFonts w:ascii="Times New Roman" w:hAnsi="Times New Roman" w:cs="Times New Roman"/>
          <w:i/>
          <w:sz w:val="24"/>
          <w:szCs w:val="24"/>
        </w:rPr>
        <w:t>noch</w:t>
      </w:r>
      <w:proofErr w:type="spellEnd"/>
      <w:r w:rsidR="005E6938" w:rsidRPr="002A0589">
        <w:rPr>
          <w:rFonts w:ascii="Times New Roman" w:hAnsi="Times New Roman" w:cs="Times New Roman"/>
          <w:sz w:val="24"/>
          <w:szCs w:val="24"/>
        </w:rPr>
        <w:t xml:space="preserve"> et non seulement par </w:t>
      </w:r>
      <w:proofErr w:type="spellStart"/>
      <w:r w:rsidR="005E6938" w:rsidRPr="002A0589">
        <w:rPr>
          <w:rFonts w:ascii="Times New Roman" w:hAnsi="Times New Roman" w:cs="Times New Roman"/>
          <w:i/>
          <w:sz w:val="24"/>
          <w:szCs w:val="24"/>
        </w:rPr>
        <w:t>immer</w:t>
      </w:r>
      <w:proofErr w:type="spellEnd"/>
      <w:r w:rsidR="005E6938" w:rsidRPr="002A0589">
        <w:rPr>
          <w:rFonts w:ascii="Times New Roman" w:hAnsi="Times New Roman" w:cs="Times New Roman"/>
          <w:i/>
          <w:sz w:val="24"/>
          <w:szCs w:val="24"/>
        </w:rPr>
        <w:t xml:space="preserve"> (Er </w:t>
      </w:r>
      <w:proofErr w:type="spellStart"/>
      <w:r w:rsidR="005E6938" w:rsidRPr="002A0589">
        <w:rPr>
          <w:rFonts w:ascii="Times New Roman" w:hAnsi="Times New Roman" w:cs="Times New Roman"/>
          <w:i/>
          <w:sz w:val="24"/>
          <w:szCs w:val="24"/>
        </w:rPr>
        <w:t>liebt</w:t>
      </w:r>
      <w:proofErr w:type="spellEnd"/>
      <w:r w:rsidR="005E6938"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6938" w:rsidRPr="002A0589">
        <w:rPr>
          <w:rFonts w:ascii="Times New Roman" w:hAnsi="Times New Roman" w:cs="Times New Roman"/>
          <w:i/>
          <w:sz w:val="24"/>
          <w:szCs w:val="24"/>
        </w:rPr>
        <w:t>sie</w:t>
      </w:r>
      <w:proofErr w:type="spellEnd"/>
      <w:r w:rsidR="005E6938"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6938" w:rsidRPr="002A0589">
        <w:rPr>
          <w:rFonts w:ascii="Times New Roman" w:hAnsi="Times New Roman" w:cs="Times New Roman"/>
          <w:i/>
          <w:sz w:val="24"/>
          <w:szCs w:val="24"/>
        </w:rPr>
        <w:t>immer</w:t>
      </w:r>
      <w:proofErr w:type="spellEnd"/>
      <w:r w:rsidR="005E6938"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6938" w:rsidRPr="002A0589">
        <w:rPr>
          <w:rFonts w:ascii="Times New Roman" w:hAnsi="Times New Roman" w:cs="Times New Roman"/>
          <w:i/>
          <w:sz w:val="24"/>
          <w:szCs w:val="24"/>
        </w:rPr>
        <w:t>noch</w:t>
      </w:r>
      <w:proofErr w:type="spellEnd"/>
      <w:r w:rsidR="005E6938" w:rsidRPr="002A0589">
        <w:rPr>
          <w:rFonts w:ascii="Times New Roman" w:hAnsi="Times New Roman" w:cs="Times New Roman"/>
          <w:i/>
          <w:sz w:val="24"/>
          <w:szCs w:val="24"/>
        </w:rPr>
        <w:t>).</w:t>
      </w:r>
      <w:r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6938" w:rsidRPr="002A0589">
        <w:rPr>
          <w:rFonts w:ascii="Times New Roman" w:hAnsi="Times New Roman" w:cs="Times New Roman"/>
          <w:i/>
          <w:sz w:val="24"/>
          <w:szCs w:val="24"/>
        </w:rPr>
        <w:t>Immer</w:t>
      </w:r>
      <w:proofErr w:type="spellEnd"/>
      <w:r w:rsidRPr="002A0589">
        <w:rPr>
          <w:rFonts w:ascii="Times New Roman" w:hAnsi="Times New Roman" w:cs="Times New Roman"/>
          <w:sz w:val="24"/>
          <w:szCs w:val="24"/>
        </w:rPr>
        <w:t xml:space="preserve">, cependant, connaît un usage plus large que </w:t>
      </w:r>
      <w:r w:rsidR="005E6938" w:rsidRPr="002A0589">
        <w:rPr>
          <w:rFonts w:ascii="Times New Roman" w:hAnsi="Times New Roman" w:cs="Times New Roman"/>
          <w:i/>
          <w:sz w:val="24"/>
          <w:szCs w:val="24"/>
        </w:rPr>
        <w:t>toujours</w:t>
      </w:r>
      <w:r w:rsidRPr="002A0589">
        <w:rPr>
          <w:rFonts w:ascii="Times New Roman" w:hAnsi="Times New Roman" w:cs="Times New Roman"/>
          <w:sz w:val="24"/>
          <w:szCs w:val="24"/>
        </w:rPr>
        <w:t xml:space="preserve">. Citons des emplois comme : </w:t>
      </w:r>
      <w:proofErr w:type="spellStart"/>
      <w:r w:rsidR="005E6938" w:rsidRPr="002A0589">
        <w:rPr>
          <w:rFonts w:ascii="Times New Roman" w:hAnsi="Times New Roman" w:cs="Times New Roman"/>
          <w:i/>
          <w:sz w:val="24"/>
          <w:szCs w:val="24"/>
        </w:rPr>
        <w:t>Immer</w:t>
      </w:r>
      <w:proofErr w:type="spellEnd"/>
      <w:r w:rsidR="005E6938"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6938" w:rsidRPr="002A0589">
        <w:rPr>
          <w:rFonts w:ascii="Times New Roman" w:hAnsi="Times New Roman" w:cs="Times New Roman"/>
          <w:i/>
          <w:sz w:val="24"/>
          <w:szCs w:val="24"/>
        </w:rPr>
        <w:t>kann</w:t>
      </w:r>
      <w:proofErr w:type="spellEnd"/>
      <w:r w:rsidR="005E6938" w:rsidRPr="002A0589">
        <w:rPr>
          <w:rFonts w:ascii="Times New Roman" w:hAnsi="Times New Roman" w:cs="Times New Roman"/>
          <w:i/>
          <w:sz w:val="24"/>
          <w:szCs w:val="24"/>
        </w:rPr>
        <w:t xml:space="preserve"> man </w:t>
      </w:r>
      <w:proofErr w:type="spellStart"/>
      <w:r w:rsidR="005E6938" w:rsidRPr="002A0589">
        <w:rPr>
          <w:rFonts w:ascii="Times New Roman" w:hAnsi="Times New Roman" w:cs="Times New Roman"/>
          <w:i/>
          <w:sz w:val="24"/>
          <w:szCs w:val="24"/>
        </w:rPr>
        <w:t>kommen</w:t>
      </w:r>
      <w:proofErr w:type="spellEnd"/>
      <w:r w:rsidR="005E6938" w:rsidRPr="002A0589">
        <w:rPr>
          <w:rFonts w:ascii="Times New Roman" w:hAnsi="Times New Roman" w:cs="Times New Roman"/>
          <w:i/>
          <w:sz w:val="24"/>
          <w:szCs w:val="24"/>
        </w:rPr>
        <w:t xml:space="preserve"> (On peut venir à tout moment)</w:t>
      </w:r>
      <w:r w:rsidRPr="002A0589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363644" w:rsidRPr="002A0589">
        <w:rPr>
          <w:rFonts w:ascii="Times New Roman" w:hAnsi="Times New Roman" w:cs="Times New Roman"/>
          <w:i/>
          <w:sz w:val="24"/>
          <w:szCs w:val="24"/>
        </w:rPr>
        <w:t>Warum</w:t>
      </w:r>
      <w:proofErr w:type="spellEnd"/>
      <w:r w:rsidR="00363644"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3644" w:rsidRPr="002A0589">
        <w:rPr>
          <w:rFonts w:ascii="Times New Roman" w:hAnsi="Times New Roman" w:cs="Times New Roman"/>
          <w:i/>
          <w:sz w:val="24"/>
          <w:szCs w:val="24"/>
        </w:rPr>
        <w:t>auch</w:t>
      </w:r>
      <w:proofErr w:type="spellEnd"/>
      <w:r w:rsidR="00363644"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3644" w:rsidRPr="002A0589">
        <w:rPr>
          <w:rFonts w:ascii="Times New Roman" w:hAnsi="Times New Roman" w:cs="Times New Roman"/>
          <w:i/>
          <w:sz w:val="24"/>
          <w:szCs w:val="24"/>
        </w:rPr>
        <w:t>immer</w:t>
      </w:r>
      <w:proofErr w:type="spellEnd"/>
      <w:r w:rsidRPr="002A058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63644" w:rsidRPr="002A0589">
        <w:rPr>
          <w:rFonts w:ascii="Times New Roman" w:hAnsi="Times New Roman" w:cs="Times New Roman"/>
          <w:i/>
          <w:sz w:val="24"/>
          <w:szCs w:val="24"/>
        </w:rPr>
        <w:t>pour quelque raison que ce soit</w:t>
      </w:r>
      <w:r w:rsidRPr="002A0589">
        <w:rPr>
          <w:rFonts w:ascii="Times New Roman" w:hAnsi="Times New Roman" w:cs="Times New Roman"/>
          <w:i/>
          <w:sz w:val="24"/>
          <w:szCs w:val="24"/>
        </w:rPr>
        <w:t>) </w:t>
      </w:r>
      <w:r w:rsidR="00363644" w:rsidRPr="002A0589">
        <w:rPr>
          <w:rFonts w:ascii="Times New Roman" w:hAnsi="Times New Roman" w:cs="Times New Roman"/>
          <w:sz w:val="24"/>
          <w:szCs w:val="24"/>
        </w:rPr>
        <w:t>ou</w:t>
      </w:r>
      <w:r w:rsidR="00363644"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3644" w:rsidRPr="002A0589">
        <w:rPr>
          <w:rFonts w:ascii="Times New Roman" w:hAnsi="Times New Roman" w:cs="Times New Roman"/>
          <w:i/>
          <w:sz w:val="24"/>
          <w:szCs w:val="24"/>
        </w:rPr>
        <w:t>Wann</w:t>
      </w:r>
      <w:proofErr w:type="spellEnd"/>
      <w:r w:rsidR="00363644"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3644" w:rsidRPr="002A0589">
        <w:rPr>
          <w:rFonts w:ascii="Times New Roman" w:hAnsi="Times New Roman" w:cs="Times New Roman"/>
          <w:i/>
          <w:sz w:val="24"/>
          <w:szCs w:val="24"/>
        </w:rPr>
        <w:t>immer</w:t>
      </w:r>
      <w:proofErr w:type="spellEnd"/>
      <w:r w:rsidR="00363644"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60FC" w:rsidRPr="002A0589">
        <w:rPr>
          <w:rFonts w:ascii="Times New Roman" w:hAnsi="Times New Roman" w:cs="Times New Roman"/>
          <w:i/>
          <w:sz w:val="24"/>
          <w:szCs w:val="24"/>
        </w:rPr>
        <w:t xml:space="preserve">seine </w:t>
      </w:r>
      <w:proofErr w:type="spellStart"/>
      <w:r w:rsidR="00EC60FC" w:rsidRPr="002A0589">
        <w:rPr>
          <w:rFonts w:ascii="Times New Roman" w:hAnsi="Times New Roman" w:cs="Times New Roman"/>
          <w:i/>
          <w:sz w:val="24"/>
          <w:szCs w:val="24"/>
        </w:rPr>
        <w:t>Zeit</w:t>
      </w:r>
      <w:proofErr w:type="spellEnd"/>
      <w:r w:rsidR="00EC60FC" w:rsidRPr="002A0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60FC" w:rsidRPr="002A0589">
        <w:rPr>
          <w:rFonts w:ascii="Times New Roman" w:hAnsi="Times New Roman" w:cs="Times New Roman"/>
          <w:i/>
          <w:sz w:val="24"/>
          <w:szCs w:val="24"/>
        </w:rPr>
        <w:t>erlaubte</w:t>
      </w:r>
      <w:proofErr w:type="spellEnd"/>
      <w:r w:rsidR="00EC60FC" w:rsidRPr="002A0589">
        <w:rPr>
          <w:rFonts w:ascii="Times New Roman" w:hAnsi="Times New Roman" w:cs="Times New Roman"/>
          <w:i/>
          <w:sz w:val="24"/>
          <w:szCs w:val="24"/>
        </w:rPr>
        <w:t>,...</w:t>
      </w:r>
      <w:r w:rsidR="00363644" w:rsidRPr="002A058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C60FC" w:rsidRPr="002A0589">
        <w:rPr>
          <w:rFonts w:ascii="Times New Roman" w:hAnsi="Times New Roman" w:cs="Times New Roman"/>
          <w:i/>
          <w:sz w:val="24"/>
          <w:szCs w:val="24"/>
        </w:rPr>
        <w:t>Chaque fois que le temps le lui permettait</w:t>
      </w:r>
      <w:r w:rsidR="00363644" w:rsidRPr="002A0589">
        <w:rPr>
          <w:rFonts w:ascii="Times New Roman" w:hAnsi="Times New Roman" w:cs="Times New Roman"/>
          <w:i/>
          <w:sz w:val="24"/>
          <w:szCs w:val="24"/>
        </w:rPr>
        <w:t xml:space="preserve"> ...)</w:t>
      </w:r>
      <w:r w:rsidR="00EC60FC" w:rsidRPr="002A0589">
        <w:rPr>
          <w:rFonts w:ascii="Times New Roman" w:hAnsi="Times New Roman" w:cs="Times New Roman"/>
          <w:i/>
          <w:sz w:val="24"/>
          <w:szCs w:val="24"/>
        </w:rPr>
        <w:t>.</w:t>
      </w:r>
      <w:r w:rsidR="00EC60FC" w:rsidRPr="002A0589">
        <w:rPr>
          <w:rFonts w:ascii="Times New Roman" w:hAnsi="Times New Roman" w:cs="Times New Roman"/>
          <w:sz w:val="24"/>
          <w:szCs w:val="24"/>
        </w:rPr>
        <w:t xml:space="preserve"> Ce dernier emploi appelle une comparaison </w:t>
      </w:r>
      <w:r w:rsidR="002A0589">
        <w:rPr>
          <w:rFonts w:ascii="Times New Roman" w:hAnsi="Times New Roman" w:cs="Times New Roman"/>
          <w:sz w:val="24"/>
          <w:szCs w:val="24"/>
        </w:rPr>
        <w:t>entre</w:t>
      </w:r>
      <w:r w:rsidR="00EC60FC" w:rsidRPr="002A0589">
        <w:rPr>
          <w:rFonts w:ascii="Times New Roman" w:hAnsi="Times New Roman" w:cs="Times New Roman"/>
          <w:sz w:val="24"/>
          <w:szCs w:val="24"/>
        </w:rPr>
        <w:t xml:space="preserve"> les indéfinis du français </w:t>
      </w:r>
      <w:r w:rsidR="00EC60FC" w:rsidRPr="002A0589">
        <w:rPr>
          <w:rFonts w:ascii="Times New Roman" w:hAnsi="Times New Roman" w:cs="Times New Roman"/>
          <w:i/>
          <w:sz w:val="24"/>
          <w:szCs w:val="24"/>
        </w:rPr>
        <w:t>tout</w:t>
      </w:r>
      <w:r w:rsidR="00EC60FC" w:rsidRPr="002A0589">
        <w:rPr>
          <w:rFonts w:ascii="Times New Roman" w:hAnsi="Times New Roman" w:cs="Times New Roman"/>
          <w:sz w:val="24"/>
          <w:szCs w:val="24"/>
        </w:rPr>
        <w:t xml:space="preserve"> et </w:t>
      </w:r>
      <w:r w:rsidR="00EC60FC" w:rsidRPr="002A0589">
        <w:rPr>
          <w:rFonts w:ascii="Times New Roman" w:hAnsi="Times New Roman" w:cs="Times New Roman"/>
          <w:i/>
          <w:sz w:val="24"/>
          <w:szCs w:val="24"/>
        </w:rPr>
        <w:t>chaque</w:t>
      </w:r>
      <w:r w:rsidR="00EC60FC" w:rsidRPr="002A0589">
        <w:rPr>
          <w:rFonts w:ascii="Times New Roman" w:hAnsi="Times New Roman" w:cs="Times New Roman"/>
          <w:sz w:val="24"/>
          <w:szCs w:val="24"/>
        </w:rPr>
        <w:t xml:space="preserve"> </w:t>
      </w:r>
      <w:r w:rsidR="002A0589">
        <w:rPr>
          <w:rFonts w:ascii="Times New Roman" w:hAnsi="Times New Roman" w:cs="Times New Roman"/>
          <w:sz w:val="24"/>
          <w:szCs w:val="24"/>
        </w:rPr>
        <w:t>et</w:t>
      </w:r>
      <w:r w:rsidR="00EC60FC" w:rsidRPr="002A0589">
        <w:rPr>
          <w:rFonts w:ascii="Times New Roman" w:hAnsi="Times New Roman" w:cs="Times New Roman"/>
          <w:sz w:val="24"/>
          <w:szCs w:val="24"/>
        </w:rPr>
        <w:t xml:space="preserve"> leur</w:t>
      </w:r>
      <w:r w:rsidR="002A0589">
        <w:rPr>
          <w:rFonts w:ascii="Times New Roman" w:hAnsi="Times New Roman" w:cs="Times New Roman"/>
          <w:sz w:val="24"/>
          <w:szCs w:val="24"/>
        </w:rPr>
        <w:t>s</w:t>
      </w:r>
      <w:r w:rsidR="00EC60FC" w:rsidRPr="002A0589">
        <w:rPr>
          <w:rFonts w:ascii="Times New Roman" w:hAnsi="Times New Roman" w:cs="Times New Roman"/>
          <w:sz w:val="24"/>
          <w:szCs w:val="24"/>
        </w:rPr>
        <w:t xml:space="preserve"> correspondant</w:t>
      </w:r>
      <w:r w:rsidR="002A0589">
        <w:rPr>
          <w:rFonts w:ascii="Times New Roman" w:hAnsi="Times New Roman" w:cs="Times New Roman"/>
          <w:sz w:val="24"/>
          <w:szCs w:val="24"/>
        </w:rPr>
        <w:t>s</w:t>
      </w:r>
      <w:r w:rsidR="00EC60FC" w:rsidRPr="002A0589">
        <w:rPr>
          <w:rFonts w:ascii="Times New Roman" w:hAnsi="Times New Roman" w:cs="Times New Roman"/>
          <w:sz w:val="24"/>
          <w:szCs w:val="24"/>
        </w:rPr>
        <w:t xml:space="preserve"> allemands </w:t>
      </w:r>
      <w:r w:rsidR="00EC60FC" w:rsidRPr="002A0589">
        <w:rPr>
          <w:rFonts w:ascii="Times New Roman" w:hAnsi="Times New Roman" w:cs="Times New Roman"/>
          <w:i/>
          <w:sz w:val="24"/>
          <w:szCs w:val="24"/>
        </w:rPr>
        <w:t>all-</w:t>
      </w:r>
      <w:r w:rsidR="00EC60FC" w:rsidRPr="002A058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C60FC" w:rsidRPr="002A0589">
        <w:rPr>
          <w:rFonts w:ascii="Times New Roman" w:hAnsi="Times New Roman" w:cs="Times New Roman"/>
          <w:i/>
          <w:sz w:val="24"/>
          <w:szCs w:val="24"/>
        </w:rPr>
        <w:t>jed</w:t>
      </w:r>
      <w:proofErr w:type="spellEnd"/>
      <w:r w:rsidR="00EC60FC" w:rsidRPr="002A0589">
        <w:rPr>
          <w:rFonts w:ascii="Times New Roman" w:hAnsi="Times New Roman" w:cs="Times New Roman"/>
          <w:i/>
          <w:sz w:val="24"/>
          <w:szCs w:val="24"/>
        </w:rPr>
        <w:t>-</w:t>
      </w:r>
      <w:r w:rsidR="002A0589">
        <w:rPr>
          <w:rFonts w:ascii="Times New Roman" w:hAnsi="Times New Roman" w:cs="Times New Roman"/>
          <w:sz w:val="24"/>
          <w:szCs w:val="24"/>
        </w:rPr>
        <w:t xml:space="preserve">, </w:t>
      </w:r>
      <w:r w:rsidR="00EC60FC" w:rsidRPr="002A0589">
        <w:rPr>
          <w:rFonts w:ascii="Times New Roman" w:hAnsi="Times New Roman" w:cs="Times New Roman"/>
          <w:sz w:val="24"/>
          <w:szCs w:val="24"/>
        </w:rPr>
        <w:t>qui va permettre de comprendr</w:t>
      </w:r>
      <w:r w:rsidR="002106FC">
        <w:rPr>
          <w:rFonts w:ascii="Times New Roman" w:hAnsi="Times New Roman" w:cs="Times New Roman"/>
          <w:sz w:val="24"/>
          <w:szCs w:val="24"/>
        </w:rPr>
        <w:t>e mieux la différence entre</w:t>
      </w:r>
      <w:r w:rsidR="00EC60FC" w:rsidRPr="002A0589">
        <w:rPr>
          <w:rFonts w:ascii="Times New Roman" w:hAnsi="Times New Roman" w:cs="Times New Roman"/>
          <w:sz w:val="24"/>
          <w:szCs w:val="24"/>
        </w:rPr>
        <w:t xml:space="preserve"> </w:t>
      </w:r>
      <w:r w:rsidR="00EC60FC" w:rsidRPr="002A0589">
        <w:rPr>
          <w:rFonts w:ascii="Times New Roman" w:hAnsi="Times New Roman" w:cs="Times New Roman"/>
          <w:i/>
          <w:sz w:val="24"/>
          <w:szCs w:val="24"/>
        </w:rPr>
        <w:t>toujours</w:t>
      </w:r>
      <w:r w:rsidR="00EC60FC" w:rsidRPr="002A05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C60FC" w:rsidRPr="002A0589">
        <w:rPr>
          <w:rFonts w:ascii="Times New Roman" w:hAnsi="Times New Roman" w:cs="Times New Roman"/>
          <w:i/>
          <w:sz w:val="24"/>
          <w:szCs w:val="24"/>
        </w:rPr>
        <w:t>immer</w:t>
      </w:r>
      <w:proofErr w:type="spellEnd"/>
      <w:r w:rsidRPr="002A0589">
        <w:rPr>
          <w:rFonts w:ascii="Times New Roman" w:hAnsi="Times New Roman" w:cs="Times New Roman"/>
          <w:sz w:val="24"/>
          <w:szCs w:val="24"/>
        </w:rPr>
        <w:t>. Une comparaison</w:t>
      </w:r>
      <w:r w:rsidR="002106FC">
        <w:rPr>
          <w:rFonts w:ascii="Times New Roman" w:hAnsi="Times New Roman" w:cs="Times New Roman"/>
          <w:sz w:val="24"/>
          <w:szCs w:val="24"/>
        </w:rPr>
        <w:t xml:space="preserve"> d</w:t>
      </w:r>
      <w:r w:rsidRPr="002A0589">
        <w:rPr>
          <w:rFonts w:ascii="Times New Roman" w:hAnsi="Times New Roman" w:cs="Times New Roman"/>
          <w:sz w:val="24"/>
          <w:szCs w:val="24"/>
        </w:rPr>
        <w:t xml:space="preserve">es emplois de </w:t>
      </w:r>
      <w:r w:rsidR="00363644" w:rsidRPr="002A0589">
        <w:rPr>
          <w:rFonts w:ascii="Times New Roman" w:hAnsi="Times New Roman" w:cs="Times New Roman"/>
          <w:i/>
          <w:sz w:val="24"/>
          <w:szCs w:val="24"/>
        </w:rPr>
        <w:t>toujours</w:t>
      </w:r>
      <w:r w:rsidRPr="002A0589">
        <w:rPr>
          <w:rFonts w:ascii="Times New Roman" w:hAnsi="Times New Roman" w:cs="Times New Roman"/>
          <w:sz w:val="24"/>
          <w:szCs w:val="24"/>
        </w:rPr>
        <w:t xml:space="preserve"> et ceux de </w:t>
      </w:r>
      <w:proofErr w:type="spellStart"/>
      <w:r w:rsidR="00363644" w:rsidRPr="002A0589">
        <w:rPr>
          <w:rFonts w:ascii="Times New Roman" w:hAnsi="Times New Roman" w:cs="Times New Roman"/>
          <w:i/>
          <w:sz w:val="24"/>
          <w:szCs w:val="24"/>
        </w:rPr>
        <w:t>immer</w:t>
      </w:r>
      <w:proofErr w:type="spellEnd"/>
      <w:r w:rsidRPr="002A0589">
        <w:rPr>
          <w:rFonts w:ascii="Times New Roman" w:hAnsi="Times New Roman" w:cs="Times New Roman"/>
          <w:sz w:val="24"/>
          <w:szCs w:val="24"/>
        </w:rPr>
        <w:t xml:space="preserve"> nous permet</w:t>
      </w:r>
      <w:r w:rsidR="00EC60FC" w:rsidRPr="002A0589">
        <w:rPr>
          <w:rFonts w:ascii="Times New Roman" w:hAnsi="Times New Roman" w:cs="Times New Roman"/>
          <w:sz w:val="24"/>
          <w:szCs w:val="24"/>
        </w:rPr>
        <w:t xml:space="preserve">tra </w:t>
      </w:r>
      <w:r w:rsidRPr="002A0589">
        <w:rPr>
          <w:rFonts w:ascii="Times New Roman" w:hAnsi="Times New Roman" w:cs="Times New Roman"/>
          <w:sz w:val="24"/>
          <w:szCs w:val="24"/>
        </w:rPr>
        <w:t>de déterminer le signifié de puissance, valeur abst</w:t>
      </w:r>
      <w:r w:rsidR="002A0589">
        <w:rPr>
          <w:rFonts w:ascii="Times New Roman" w:hAnsi="Times New Roman" w:cs="Times New Roman"/>
          <w:sz w:val="24"/>
          <w:szCs w:val="24"/>
        </w:rPr>
        <w:t xml:space="preserve">raite unique d’un mot en langue, </w:t>
      </w:r>
      <w:r w:rsidRPr="002A0589">
        <w:rPr>
          <w:rFonts w:ascii="Times New Roman" w:hAnsi="Times New Roman" w:cs="Times New Roman"/>
          <w:sz w:val="24"/>
          <w:szCs w:val="24"/>
        </w:rPr>
        <w:t xml:space="preserve">de </w:t>
      </w:r>
      <w:r w:rsidR="002A0589">
        <w:rPr>
          <w:rFonts w:ascii="Times New Roman" w:hAnsi="Times New Roman" w:cs="Times New Roman"/>
          <w:sz w:val="24"/>
          <w:szCs w:val="24"/>
        </w:rPr>
        <w:t>ces deux adverbes.</w:t>
      </w:r>
    </w:p>
    <w:p w14:paraId="593A5B39" w14:textId="77777777" w:rsidR="00855477" w:rsidRPr="00965920" w:rsidRDefault="00855477">
      <w:pPr>
        <w:rPr>
          <w:sz w:val="24"/>
          <w:szCs w:val="24"/>
        </w:rPr>
      </w:pPr>
    </w:p>
    <w:sectPr w:rsidR="00855477" w:rsidRPr="009659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A"/>
    <w:rsid w:val="002106FC"/>
    <w:rsid w:val="00270A84"/>
    <w:rsid w:val="002A0589"/>
    <w:rsid w:val="00363644"/>
    <w:rsid w:val="00572CC0"/>
    <w:rsid w:val="005751E8"/>
    <w:rsid w:val="005A638A"/>
    <w:rsid w:val="005E6938"/>
    <w:rsid w:val="00855477"/>
    <w:rsid w:val="00965920"/>
    <w:rsid w:val="00B90686"/>
    <w:rsid w:val="00E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E72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A638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A638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Louise Guénette</cp:lastModifiedBy>
  <cp:revision>2</cp:revision>
  <cp:lastPrinted>2015-01-15T13:17:00Z</cp:lastPrinted>
  <dcterms:created xsi:type="dcterms:W3CDTF">2015-01-15T13:19:00Z</dcterms:created>
  <dcterms:modified xsi:type="dcterms:W3CDTF">2015-01-15T13:19:00Z</dcterms:modified>
</cp:coreProperties>
</file>